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B8" w:rsidRDefault="000F3E1F">
      <w:r>
        <w:rPr>
          <w:rFonts w:ascii="Century Gothic" w:hAnsi="Century Gothic"/>
          <w:noProof/>
        </w:rPr>
        <w:drawing>
          <wp:anchor distT="0" distB="0" distL="114300" distR="114300" simplePos="0" relativeHeight="251661312" behindDoc="0" locked="0" layoutInCell="1" allowOverlap="1" wp14:anchorId="39FFEC13" wp14:editId="2A1079C2">
            <wp:simplePos x="0" y="0"/>
            <wp:positionH relativeFrom="column">
              <wp:posOffset>3949065</wp:posOffset>
            </wp:positionH>
            <wp:positionV relativeFrom="paragraph">
              <wp:posOffset>-134591</wp:posOffset>
            </wp:positionV>
            <wp:extent cx="2129273" cy="754912"/>
            <wp:effectExtent l="0" t="0" r="4445" b="0"/>
            <wp:wrapNone/>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2129273" cy="754912"/>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rPr>
        <w:drawing>
          <wp:anchor distT="0" distB="0" distL="114300" distR="114300" simplePos="0" relativeHeight="251659264" behindDoc="0" locked="0" layoutInCell="1" allowOverlap="1" wp14:anchorId="256CA606" wp14:editId="5429FD29">
            <wp:simplePos x="0" y="0"/>
            <wp:positionH relativeFrom="column">
              <wp:posOffset>-123190</wp:posOffset>
            </wp:positionH>
            <wp:positionV relativeFrom="paragraph">
              <wp:posOffset>0</wp:posOffset>
            </wp:positionV>
            <wp:extent cx="2264410" cy="499110"/>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264410" cy="499110"/>
                    </a:xfrm>
                    <a:prstGeom prst="rect">
                      <a:avLst/>
                    </a:prstGeom>
                  </pic:spPr>
                </pic:pic>
              </a:graphicData>
            </a:graphic>
            <wp14:sizeRelH relativeFrom="margin">
              <wp14:pctWidth>0</wp14:pctWidth>
            </wp14:sizeRelH>
            <wp14:sizeRelV relativeFrom="margin">
              <wp14:pctHeight>0</wp14:pctHeight>
            </wp14:sizeRelV>
          </wp:anchor>
        </w:drawing>
      </w:r>
    </w:p>
    <w:p w:rsidR="00606F9F" w:rsidRDefault="00606F9F"/>
    <w:p w:rsidR="00735E49" w:rsidRDefault="00735E49" w:rsidP="00735E49">
      <w:pPr>
        <w:rPr>
          <w:i/>
        </w:rPr>
      </w:pPr>
      <w:r>
        <w:rPr>
          <w:i/>
        </w:rPr>
        <w:t xml:space="preserve"> </w:t>
      </w:r>
    </w:p>
    <w:p w:rsidR="00735E49" w:rsidRDefault="00735E49" w:rsidP="00735E49">
      <w:pPr>
        <w:rPr>
          <w:i/>
        </w:rPr>
      </w:pPr>
    </w:p>
    <w:p w:rsidR="000F3E1F" w:rsidRDefault="000F3E1F" w:rsidP="00735E49">
      <w:pPr>
        <w:rPr>
          <w:i/>
        </w:rPr>
      </w:pPr>
      <w:bookmarkStart w:id="0" w:name="_GoBack"/>
      <w:bookmarkEnd w:id="0"/>
    </w:p>
    <w:p w:rsidR="00606F9F" w:rsidRPr="004848DD" w:rsidRDefault="00606F9F" w:rsidP="00735E49">
      <w:pPr>
        <w:jc w:val="center"/>
        <w:rPr>
          <w:rFonts w:ascii="Marianne" w:hAnsi="Marianne"/>
          <w:i/>
          <w:sz w:val="28"/>
          <w:szCs w:val="28"/>
        </w:rPr>
      </w:pPr>
      <w:r w:rsidRPr="004848DD">
        <w:rPr>
          <w:rFonts w:ascii="Marianne" w:hAnsi="Marianne"/>
          <w:i/>
          <w:sz w:val="28"/>
          <w:szCs w:val="28"/>
        </w:rPr>
        <w:t>Annexe 1</w:t>
      </w:r>
    </w:p>
    <w:p w:rsidR="00606F9F" w:rsidRPr="004848DD" w:rsidRDefault="00606F9F" w:rsidP="00735E49">
      <w:pPr>
        <w:rPr>
          <w:rFonts w:ascii="Marianne" w:hAnsi="Marianne"/>
          <w:sz w:val="28"/>
          <w:szCs w:val="28"/>
        </w:rPr>
      </w:pPr>
    </w:p>
    <w:p w:rsidR="00606F9F" w:rsidRPr="004848DD" w:rsidRDefault="00606F9F" w:rsidP="00735E49">
      <w:pPr>
        <w:autoSpaceDE w:val="0"/>
        <w:autoSpaceDN w:val="0"/>
        <w:adjustRightInd w:val="0"/>
        <w:jc w:val="center"/>
        <w:rPr>
          <w:rFonts w:ascii="Marianne" w:hAnsi="Marianne"/>
          <w:b/>
          <w:sz w:val="28"/>
          <w:szCs w:val="28"/>
        </w:rPr>
      </w:pPr>
      <w:r w:rsidRPr="004848DD">
        <w:rPr>
          <w:rFonts w:ascii="Marianne" w:hAnsi="Marianne"/>
          <w:b/>
          <w:sz w:val="28"/>
          <w:szCs w:val="28"/>
        </w:rPr>
        <w:t>Baromètre des situations possibles</w:t>
      </w:r>
      <w:r w:rsidRPr="004848DD">
        <w:rPr>
          <w:rFonts w:ascii="Cambria" w:hAnsi="Cambria" w:cs="Cambria"/>
          <w:b/>
          <w:sz w:val="28"/>
          <w:szCs w:val="28"/>
        </w:rPr>
        <w:t> </w:t>
      </w:r>
    </w:p>
    <w:p w:rsidR="00606F9F" w:rsidRDefault="00606F9F" w:rsidP="00606F9F">
      <w:pPr>
        <w:autoSpaceDE w:val="0"/>
        <w:autoSpaceDN w:val="0"/>
        <w:adjustRightInd w:val="0"/>
        <w:rPr>
          <w:rFonts w:ascii="Marianne Light" w:hAnsi="Marianne Light"/>
          <w:b/>
        </w:rPr>
      </w:pPr>
    </w:p>
    <w:p w:rsidR="00606F9F" w:rsidRDefault="00606F9F" w:rsidP="00606F9F">
      <w:pPr>
        <w:autoSpaceDE w:val="0"/>
        <w:autoSpaceDN w:val="0"/>
        <w:adjustRightInd w:val="0"/>
        <w:rPr>
          <w:rFonts w:ascii="Marianne Light" w:hAnsi="Marianne Light"/>
          <w:b/>
        </w:rPr>
      </w:pPr>
    </w:p>
    <w:p w:rsidR="004848DD" w:rsidRPr="008100B2" w:rsidRDefault="004848DD" w:rsidP="00606F9F">
      <w:pPr>
        <w:autoSpaceDE w:val="0"/>
        <w:autoSpaceDN w:val="0"/>
        <w:adjustRightInd w:val="0"/>
        <w:rPr>
          <w:rFonts w:ascii="Marianne Light" w:hAnsi="Marianne Light"/>
          <w:b/>
        </w:rPr>
      </w:pPr>
    </w:p>
    <w:p w:rsidR="00606F9F" w:rsidRPr="00FA2BF3" w:rsidRDefault="00606F9F" w:rsidP="00606F9F">
      <w:pPr>
        <w:pStyle w:val="Paragraphedeliste"/>
        <w:numPr>
          <w:ilvl w:val="0"/>
          <w:numId w:val="1"/>
        </w:numPr>
        <w:autoSpaceDE w:val="0"/>
        <w:autoSpaceDN w:val="0"/>
        <w:adjustRightInd w:val="0"/>
        <w:rPr>
          <w:rFonts w:ascii="Marianne Light" w:hAnsi="Marianne Light"/>
        </w:rPr>
      </w:pPr>
      <w:r w:rsidRPr="00FA2BF3">
        <w:rPr>
          <w:rFonts w:ascii="Marianne Light" w:hAnsi="Marianne Light"/>
        </w:rPr>
        <w:t>Niveau1</w:t>
      </w:r>
    </w:p>
    <w:p w:rsidR="00606F9F" w:rsidRDefault="00606F9F" w:rsidP="00606F9F">
      <w:pPr>
        <w:autoSpaceDE w:val="0"/>
        <w:autoSpaceDN w:val="0"/>
        <w:adjustRightInd w:val="0"/>
        <w:rPr>
          <w:rFonts w:ascii="Marianne Light" w:hAnsi="Marianne Light"/>
        </w:rPr>
      </w:pPr>
      <w:r w:rsidRPr="00FA2BF3">
        <w:rPr>
          <w:rFonts w:ascii="Marianne Light" w:hAnsi="Marianne Light"/>
        </w:rPr>
        <w:t>Un mal-être est exprimé ou observé chez l’élève cible d’intimidation. Un ou deux faits sont repérés par les adultes</w:t>
      </w:r>
      <w:r w:rsidR="004848DD">
        <w:rPr>
          <w:rFonts w:ascii="Marianne Light" w:hAnsi="Marianne Light"/>
        </w:rPr>
        <w:t>.</w:t>
      </w:r>
    </w:p>
    <w:p w:rsidR="004848DD" w:rsidRPr="00FA2BF3" w:rsidRDefault="004848DD" w:rsidP="00606F9F">
      <w:pPr>
        <w:autoSpaceDE w:val="0"/>
        <w:autoSpaceDN w:val="0"/>
        <w:adjustRightInd w:val="0"/>
        <w:rPr>
          <w:rFonts w:ascii="Marianne Light" w:hAnsi="Marianne Light"/>
        </w:rPr>
      </w:pPr>
    </w:p>
    <w:p w:rsidR="00606F9F" w:rsidRPr="00FA2BF3" w:rsidRDefault="00606F9F" w:rsidP="00606F9F">
      <w:pPr>
        <w:pStyle w:val="Paragraphedeliste"/>
        <w:numPr>
          <w:ilvl w:val="0"/>
          <w:numId w:val="1"/>
        </w:numPr>
        <w:autoSpaceDE w:val="0"/>
        <w:autoSpaceDN w:val="0"/>
        <w:adjustRightInd w:val="0"/>
        <w:rPr>
          <w:rFonts w:ascii="Marianne Light" w:hAnsi="Marianne Light"/>
        </w:rPr>
      </w:pPr>
      <w:r w:rsidRPr="00FA2BF3">
        <w:rPr>
          <w:rFonts w:ascii="Marianne Light" w:hAnsi="Marianne Light"/>
        </w:rPr>
        <w:t>Niveau2</w:t>
      </w:r>
    </w:p>
    <w:p w:rsidR="00606F9F" w:rsidRDefault="00606F9F" w:rsidP="00606F9F">
      <w:pPr>
        <w:autoSpaceDE w:val="0"/>
        <w:autoSpaceDN w:val="0"/>
        <w:adjustRightInd w:val="0"/>
        <w:rPr>
          <w:rFonts w:ascii="Marianne Light" w:hAnsi="Marianne Light"/>
        </w:rPr>
      </w:pPr>
      <w:r w:rsidRPr="00FA2BF3">
        <w:rPr>
          <w:rFonts w:ascii="Marianne Light" w:hAnsi="Marianne Light"/>
        </w:rPr>
        <w:t xml:space="preserve">Les faits sont révélés par l’élève cible d’intimidation, sa famille ou des élèves. La situation est repérée par un adulte. </w:t>
      </w:r>
    </w:p>
    <w:p w:rsidR="004848DD" w:rsidRPr="00FA2BF3" w:rsidRDefault="004848DD" w:rsidP="00606F9F">
      <w:pPr>
        <w:autoSpaceDE w:val="0"/>
        <w:autoSpaceDN w:val="0"/>
        <w:adjustRightInd w:val="0"/>
        <w:rPr>
          <w:rFonts w:ascii="Marianne Light" w:hAnsi="Marianne Light"/>
        </w:rPr>
      </w:pPr>
    </w:p>
    <w:p w:rsidR="00606F9F" w:rsidRPr="00FA2BF3" w:rsidRDefault="00606F9F" w:rsidP="00606F9F">
      <w:pPr>
        <w:pStyle w:val="Paragraphedeliste"/>
        <w:numPr>
          <w:ilvl w:val="0"/>
          <w:numId w:val="1"/>
        </w:numPr>
        <w:autoSpaceDE w:val="0"/>
        <w:autoSpaceDN w:val="0"/>
        <w:adjustRightInd w:val="0"/>
        <w:rPr>
          <w:rFonts w:ascii="Marianne Light" w:hAnsi="Marianne Light"/>
        </w:rPr>
      </w:pPr>
      <w:r w:rsidRPr="00FA2BF3">
        <w:rPr>
          <w:rFonts w:ascii="Marianne Light" w:hAnsi="Marianne Light"/>
        </w:rPr>
        <w:t>Niveau3</w:t>
      </w:r>
    </w:p>
    <w:p w:rsidR="00606F9F" w:rsidRDefault="00606F9F" w:rsidP="00606F9F">
      <w:pPr>
        <w:autoSpaceDE w:val="0"/>
        <w:autoSpaceDN w:val="0"/>
        <w:adjustRightInd w:val="0"/>
        <w:rPr>
          <w:rFonts w:ascii="Marianne Light" w:hAnsi="Marianne Light"/>
        </w:rPr>
      </w:pPr>
      <w:r w:rsidRPr="00FA2BF3">
        <w:rPr>
          <w:rFonts w:ascii="Marianne Light" w:hAnsi="Marianne Light"/>
        </w:rPr>
        <w:t xml:space="preserve">Les faits répétés de nature différente, situés à différents temps et espaces (dont cyberespace) sont avérés. Ils durent depuis plusieurs mois et se traduisent par des actes graves. </w:t>
      </w:r>
    </w:p>
    <w:p w:rsidR="004848DD" w:rsidRPr="00FA2BF3" w:rsidRDefault="004848DD" w:rsidP="00606F9F">
      <w:pPr>
        <w:autoSpaceDE w:val="0"/>
        <w:autoSpaceDN w:val="0"/>
        <w:adjustRightInd w:val="0"/>
        <w:rPr>
          <w:rFonts w:ascii="Marianne Light" w:hAnsi="Marianne Light"/>
        </w:rPr>
      </w:pPr>
    </w:p>
    <w:p w:rsidR="00606F9F" w:rsidRPr="00FA2BF3" w:rsidRDefault="00606F9F" w:rsidP="00606F9F">
      <w:pPr>
        <w:pStyle w:val="Paragraphedeliste"/>
        <w:numPr>
          <w:ilvl w:val="0"/>
          <w:numId w:val="1"/>
        </w:numPr>
        <w:autoSpaceDE w:val="0"/>
        <w:autoSpaceDN w:val="0"/>
        <w:adjustRightInd w:val="0"/>
        <w:rPr>
          <w:rFonts w:ascii="Marianne Light" w:hAnsi="Marianne Light"/>
        </w:rPr>
      </w:pPr>
      <w:r w:rsidRPr="00FA2BF3">
        <w:rPr>
          <w:rFonts w:ascii="Marianne Light" w:hAnsi="Marianne Light"/>
        </w:rPr>
        <w:t>Niveau4</w:t>
      </w:r>
    </w:p>
    <w:p w:rsidR="00606F9F" w:rsidRPr="00FA2BF3" w:rsidRDefault="00606F9F" w:rsidP="00606F9F">
      <w:pPr>
        <w:autoSpaceDE w:val="0"/>
        <w:autoSpaceDN w:val="0"/>
        <w:adjustRightInd w:val="0"/>
        <w:rPr>
          <w:rFonts w:ascii="Marianne Light" w:hAnsi="Marianne Light"/>
        </w:rPr>
      </w:pPr>
      <w:r w:rsidRPr="00FA2BF3">
        <w:rPr>
          <w:rFonts w:ascii="Marianne Light" w:hAnsi="Marianne Light"/>
        </w:rPr>
        <w:t>Les faits sont révélés par l’élève cible d’intimidation, sa famille ou des élèves. La situation est repérée par un adulte. Les faits répétés de nature différente, situés à différents temps et espaces (dont cyberespace) sont avérés. Ils durent depuis plusieurs mois, voire plusieurs années et se traduisent par des actes graves, répétés mettant en danger la victime. La victime est en grande souffrance.</w:t>
      </w:r>
    </w:p>
    <w:p w:rsidR="00606F9F" w:rsidRDefault="00606F9F" w:rsidP="00606F9F">
      <w:pPr>
        <w:rPr>
          <w:rFonts w:ascii="Marianne" w:hAnsi="Marianne"/>
        </w:rPr>
      </w:pPr>
    </w:p>
    <w:p w:rsidR="00606F9F" w:rsidRPr="00B712A5" w:rsidRDefault="00606F9F" w:rsidP="00606F9F">
      <w:pPr>
        <w:rPr>
          <w:rFonts w:ascii="Marianne" w:hAnsi="Marianne"/>
        </w:rPr>
      </w:pPr>
    </w:p>
    <w:p w:rsidR="00606F9F" w:rsidRDefault="00606F9F"/>
    <w:sectPr w:rsidR="00606F9F" w:rsidSect="000F3E1F">
      <w:pgSz w:w="11900" w:h="16840"/>
      <w:pgMar w:top="99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rianne">
    <w:panose1 w:val="02000000000000000000"/>
    <w:charset w:val="00"/>
    <w:family w:val="auto"/>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rianne Light">
    <w:panose1 w:val="02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4C9A"/>
    <w:multiLevelType w:val="hybridMultilevel"/>
    <w:tmpl w:val="0E8C5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9F"/>
    <w:rsid w:val="000F3E1F"/>
    <w:rsid w:val="004848DD"/>
    <w:rsid w:val="00606F9F"/>
    <w:rsid w:val="00631915"/>
    <w:rsid w:val="00735E49"/>
    <w:rsid w:val="00C3734B"/>
    <w:rsid w:val="00DA21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EDF68E"/>
  <w14:defaultImageDpi w14:val="32767"/>
  <w15:chartTrackingRefBased/>
  <w15:docId w15:val="{F2F20539-3C78-174A-927D-CF79FBEA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F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780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Suchet</dc:creator>
  <cp:keywords/>
  <dc:description/>
  <cp:lastModifiedBy>Frédérique Suchet</cp:lastModifiedBy>
  <cp:revision>2</cp:revision>
  <dcterms:created xsi:type="dcterms:W3CDTF">2022-09-09T09:28:00Z</dcterms:created>
  <dcterms:modified xsi:type="dcterms:W3CDTF">2022-09-09T14:56:00Z</dcterms:modified>
</cp:coreProperties>
</file>